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44" w:rsidRPr="004D3D44" w:rsidRDefault="00D21802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>
        <w:rPr>
          <w:rFonts w:ascii="Tahoma" w:eastAsia="Times New Roman" w:hAnsi="Tahoma" w:cs="Tahoma"/>
          <w:b/>
          <w:bCs/>
          <w:color w:val="2B2B2B"/>
          <w:sz w:val="15"/>
        </w:rPr>
        <w:t>Программа по первичной профилактике ВИЧ-инфекции в образовательной среде</w:t>
      </w:r>
      <w:r w:rsidR="004D3D44"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Цель комплексной Программы: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Реализация  мероприятий первичной профилактики ВИЧ-инфекции в образовательной среде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посредством: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    1. Обучения педагогического состава работников общеобразовательных учреждений,  образовательных учреждений начального и среднего профессионального образования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по программе первичной профилактики ВИЧ-инфекции в образовательной среде с учетом требований ФГОС (далее - Педагоги);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           2. Обучения обучающихся общеобразовательных учреждений, образовательных учреждений начального и среднего профессионального образования и их родителей по программе первичной профилактики ВИЧ-инфекции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для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    -   формирования устойчивой положительной мотивации к здоровому образу жизни;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-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формирования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навыков противодействия рискованному поведению (включая употребление наркотиков), способствующему заражению ВИЧ-инфекцией.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-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формирования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толерантного отношения к </w:t>
      </w:r>
      <w:proofErr w:type="spellStart"/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ВИЧ-позитивным</w:t>
      </w:r>
      <w:proofErr w:type="spellEnd"/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людям и их ближайшему окружению;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Задачи комплексной Программы:</w:t>
      </w:r>
    </w:p>
    <w:p w:rsidR="004D3D44" w:rsidRPr="004D3D44" w:rsidRDefault="004D3D44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 w:rsidRPr="004D3D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1. Повышение информированности учащихся, студенческого актива, родителей (законных представителей), педагогов и специалистов общеобразовательных учреждений, учреждений начального и среднего профессионального образования о проблеме распространения ВИЧ-инфекции в </w:t>
      </w:r>
      <w:proofErr w:type="spellStart"/>
      <w:r w:rsidRPr="004D3D44">
        <w:rPr>
          <w:rFonts w:ascii="Arial" w:eastAsia="Times New Roman" w:hAnsi="Arial" w:cs="Arial"/>
          <w:b/>
          <w:bCs/>
          <w:color w:val="2B2B2B"/>
          <w:sz w:val="19"/>
          <w:szCs w:val="19"/>
        </w:rPr>
        <w:t>подростково-молодежной</w:t>
      </w:r>
      <w:proofErr w:type="spellEnd"/>
      <w:r w:rsidRPr="004D3D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среде.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2. Формирование личностных и профессиональных педагогических позиций как центрального условия формирования культуры здоровья в образовательном пространстве.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3. Освоение педагогами психолого-педагогических технологий работы по профилактике наркомании и ВИЧ-инфекции в образовательной среде для реализации превентивных программ, направленных на обучение обучающихся общеобразовательных учреждений, учреждений начального и среднего профессионального образования и родителей обучающихся.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4. Формирование ценностного отношения к своему здоровью и здоровью окружающих у целевых групп – педагогов, обучающихся, родителей/законных представителей.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5. Формирование у представителей целевых групп толерантного отношения к </w:t>
      </w:r>
      <w:proofErr w:type="spellStart"/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ВИЧ-положительным</w:t>
      </w:r>
      <w:proofErr w:type="spellEnd"/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людям и их ближайшему окружению.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6. Развитие и поддержка добровольческого движения в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подростково-молодежной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среде общеобразовательных учреждений и учреждений НПО, СПО, направленного на профилактику распространения ВИЧ-инфекции.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7. Проектирование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комплекса социальных, образовательных и психолого-педагогических мероприятий, направленных на выявление и устранение причин и условий, способствующих ВИЧ-инфицированию, на предупреждение развития и ликвидацию негативных личностных, и социальных последствий ВИЧ-инфицирования.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8. Организация систематической работы с родителями учащихся по информированию их о проблемах, связанных с ВИЧ-инфицированием, созданию поддерживающей воспитательной семейной среды.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9. Научно-методическая и консультативно-информационная поддержка всех участников образовательного процесса по вопросам профилактики ВИЧ-инфекции среди несовершеннолетних и молодежи.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3.     Принципы, на которых основана Программа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Программа опирается на основные принципы Концепции превентивного обучения в области профилактики ВИЧ/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СПИДа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 образовательной среде (письмо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Минобрнауки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России от 6 октября 2005 г. №АС-1270/06,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Роспотребнадзора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от 4 октября 2005 г. №0100/8129-05-32) и Концепции профилактики употребления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психоактивных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веществ в образовательной среде (письмо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Минобрнауки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России от 5 сентября 2011 г. №МД-1197/06.:</w:t>
      </w:r>
      <w:proofErr w:type="gramEnd"/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 Программа опирается на базовые принципы организации превентивного обучения в области ВИЧ/СПИД в образовательной среде.</w:t>
      </w:r>
    </w:p>
    <w:p w:rsidR="004D3D44" w:rsidRPr="004D3D44" w:rsidRDefault="004D3D44" w:rsidP="004D3D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научной обоснованности</w:t>
      </w:r>
    </w:p>
    <w:p w:rsidR="004D3D44" w:rsidRPr="004D3D44" w:rsidRDefault="004D3D44" w:rsidP="004D3D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системности</w:t>
      </w:r>
    </w:p>
    <w:p w:rsidR="004D3D44" w:rsidRPr="004D3D44" w:rsidRDefault="004D3D44" w:rsidP="004D3D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стратегической целостности</w:t>
      </w:r>
    </w:p>
    <w:p w:rsidR="004D3D44" w:rsidRPr="004D3D44" w:rsidRDefault="004D3D44" w:rsidP="004D3D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многоаспектности: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Образовательный аспект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Социальный аспект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Психологический аспект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Принцип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аксиологичности</w:t>
      </w:r>
      <w:proofErr w:type="spellEnd"/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ситуационной адекватности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индивидуальной адекватности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легитимности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соблюдения прав человека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lastRenderedPageBreak/>
        <w:t>Принцип комплексности: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 профессиональном уровне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 ведомственном уровне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 межведомственном уровне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 уровне государственных, общественных, международных организаций.</w:t>
      </w:r>
    </w:p>
    <w:p w:rsidR="004D3D44" w:rsidRPr="004D3D44" w:rsidRDefault="004D3D44" w:rsidP="004D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 доказательности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        Принцип научной обоснованности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предполагает разработку и  проведение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профиалктическиъх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мероприятий на основе современных научных взглядов и  фактических материалов.</w:t>
      </w:r>
    </w:p>
    <w:p w:rsidR="004D3D44" w:rsidRPr="004D3D44" w:rsidRDefault="004D3D44" w:rsidP="004D3D44">
      <w:pPr>
        <w:shd w:val="clear" w:color="auto" w:fill="FFFFFF"/>
        <w:spacing w:before="92" w:after="92" w:line="225" w:lineRule="atLeast"/>
        <w:jc w:val="both"/>
        <w:outlineLvl w:val="1"/>
        <w:rPr>
          <w:rFonts w:ascii="Arial" w:eastAsia="Times New Roman" w:hAnsi="Arial" w:cs="Arial"/>
          <w:b/>
          <w:bCs/>
          <w:color w:val="2B2B2B"/>
        </w:rPr>
      </w:pPr>
      <w:r w:rsidRPr="004D3D44">
        <w:rPr>
          <w:rFonts w:ascii="Arial" w:eastAsia="Times New Roman" w:hAnsi="Arial" w:cs="Arial"/>
          <w:b/>
          <w:bCs/>
          <w:color w:val="2B2B2B"/>
        </w:rPr>
        <w:t>Принцип системности предполагает разработку и проведение программных профилактических мероприятий на основе системного анализа актуальной социальной и эпидемиологической ситуации в отношении ВИЧ-инфекции в стране.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Принцип стратегической целостности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определяет единую целостную стратегию профилактической деятельности, обусловливающую основные стратегические направления и конкретные мероприятия и акции.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Принцип многоаспектности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предполагает сочетание различных аспектов профилактической деятельности: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образовательный аспект, формирующий базовую систему представлений и знаний о социально-психологических, медицинских, правовых и морально-этических последствиях ВИЧ-инфицирования.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социальный аспект, ориентированный на формирование позитивных моральных и нравственных ценностей, определяющих выбор здорового образа жизни;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психологический аспект, направленный на формирование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стрессо-устойчивых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личностных ресурсов, позитивно-когнитивных оценок, а также установок "быть успешным", быть способным сделать позитивный альтернативный выбор в трудной жизненной ситуации.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 xml:space="preserve">Принцип </w:t>
      </w:r>
      <w:proofErr w:type="spellStart"/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аксиологичности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(ценностной ориентации). Этот принцип включает формирование у детей и молодежи мировоззрения, основанного на понятиях об  общечеловеческих ценностях, привлекательности здорового образа жизни, законопослушности, уважении к личности, государству, окружающей среде и др., которые являются ориентирами и регуляторами их поведения. Принятие общечеловеческих ценностей и норм поведения является одним из основных морально-этических барьеров инфицирования ВИЧ и как следствие - сдерживания эпидемии ВИЧ-инфекции.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Принцип ситуационной адекватности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означает соответствие профилактических действий реальной социально-экономической ситуации в стране и в образовательной среде, обеспечение непрерывности, целостности, динамичности, постоянства, развития и усовершенствования профилактической деятельности с учетом оценки эффективности и мониторинга ситуации.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Принцип индивидуальной адекватности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подразумевает разработку профилактических программ с учетом возрастных,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гендерных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др. особенностей целевых групп.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Принцип легитимности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— профилактическая деятельность должна соответствовать законодательству Российской Федерации и существующим нормативным актам.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Принцип соблюдения прав человека —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профилактические действия не должны нарушать права человека и свободу личности; в том числе, на участие несовершеннолетних в программах превентивного обучения, затрагивающих вопросы полового просвещения, должно быть получено согласие родителей (законных представителей) несовершеннолетних.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Принцип комплексности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— предполагает согласованность взаимодействия: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 межведомственном уровне - органов и учреждений, отвечающих за реализацию различных аспектов профилактики ВИЧ/СПИД в образовательной среде в рамках своей компетенции (органы и учреждения образования, здравоохранения и др.);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 профессиональном уровне - специалистов различных профессий, в функциональные обязанности которых входят различные аспекты профилактической работы (воспитатели, педагоги, дошкольные и школьные  психологи, врачи, социальные педагоги, социальные работники, работники комиссии по делам несовершеннолетних и защите их прав, инспекторы подразделений по делам несовершеннолетних);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 ведомственном уровне - органов управления образованием и органов управления здравоохранением на федеральном, региональном, муниципальном уровнях, а также учреждений, отвечающих за взаимодействие координацию различных профилактических мероприятий превентивного обучения в области ВИЧ/СПИД в образовательной среде.</w:t>
      </w:r>
      <w:proofErr w:type="gramEnd"/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Принцип доказательности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предполагает обязательную систему объективной оценки эффективности предлагаемых программ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профодимой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профилактической работы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Реализация деятельности по первичной профилактике ВИЧ-инфекции в  образовательной среде должна осуществляться в соответствии с требованиями федеральных государственных образовательных стандартов (ФГОС) к результатам, структуре и условиям реализации основной образовательной программы образовательного учреждения.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Во ФГОС последовательно реализуется </w:t>
      </w:r>
      <w:proofErr w:type="spell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системно-деятельностный</w:t>
      </w:r>
      <w:proofErr w:type="spell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подход,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который предполагает: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демократического гражданского общества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поликонфессионального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состава российского общества;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ориентацию на результаты образования как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системообразующий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компонент Стандарта, где развитие личности обучающегося на основе усвоения универсальных учебных действий,  познания и освоения мира составляет цель и основной результат образования;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lastRenderedPageBreak/>
        <w:t>признание решающей роли содержания образования, способов организации 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spell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Системно-деятельностный</w:t>
      </w:r>
      <w:proofErr w:type="spell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подход обеспечивает: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формирование готовности к саморазвитию и непрерывному образованию;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проектирование и конструирование социальной среды развития </w:t>
      </w:r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в системе образования;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активную учебно-познавательную деятельность </w:t>
      </w:r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Системообразующей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составляющей стандарта стали требования к результатам освоения основных образовательных программ, представляющие собой конкретизированные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операционализированные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цели образования. Изменилось представление об образовательных результатах - стандарт ориентируется не только на предметные, как это было раньше, но и на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метапредметные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(универсальные учебные действия, информационно-коммуникационная компетентность, владение навыками смыслового чтения, основами проектной и научно-исследовательской деятельности) и личностные результаты.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4.     Содержание программы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В содержании Программы рассматриваются факторы риска и факторы защиты распространения ВИЧ-инфекции среди подростков и молодежи, имеется описание комплекса психолого-педагогических технологий профилактики ВИЧ-инфекции в образовательной среде. По мере освоения основных тем Программы ее участники разработают проектные инициативы по организации и включению профилактической работы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в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программы обязательных предметных областей и учебных предметов,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программы предметов и курсов, модульных программ, реализуемых в части учебного плана образовательного учреждения, формируемого участниками образовательного процесса (далее – УОП),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внеурочную деятельность образовательного учреждения.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        Все разделы программы содержат информационные, диагностические материалы, рекомендации по использованию интерактивных,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тренинговых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проектных технологий с различными целевыми группами профилактики (педагоги, обучающиеся, родители/законные представители обучающихся).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Программа состоит из трёх взаимодополняющих разделов: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Раздел №1.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Обучение педагогического состава работников общеобразовательных учреждений, учреждений начального и среднего профессионального образования работе с целевой группой в системе образования: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«Современные технологии первичной профилактики наркомании и ВИЧ-инфекции в образовательной среде в контексте требований ФГОС»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 (объем 36 часов);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Раздел № 2: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Обучение педагогическим составом работников общеобразовательных учреждений, обучающихся среднего школьного возраста: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«Мой стиль жизни - здоровье»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(объем 18 часов);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образования, обучающихся старшего школьного возраста и обучающихся учреждений среднего профессионального образования</w:t>
      </w:r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«О</w:t>
      </w:r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тветственное поведение – ресурс моего здоровья»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(объем 18 часов);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Раздел № 3: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образования,  родителей обучающихся: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«Воспитание ответственностью»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(объем 18 часов).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5. Основные методы работы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В процессе занятий по Программе используются следующие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методы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обучения: объяснительно-иллюстративный,  репродуктивный, практический, частично-поисковый, проблемное изложение знаний и исследовательский.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Перечисленные методы используются на занятиях, организованных в различных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формах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 установочная лекция, лекционно-семинарские занятия, самостоятельная работа слушателей с представлением собственного опыта, практические занятия с использованием дидактических раздаточных материалов, групповые методы обучения: дискуссии, круглые столы,  ролевые игры, анализ проблемных ситуаций, психолого-педагогические тренинги, работа в проектных группах, защита социальных проектных инициатив, учебно-методическая и консультативная поддержка по всем аспектам Программы.</w:t>
      </w:r>
      <w:proofErr w:type="gramEnd"/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Принципы отбора методов обучения: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lastRenderedPageBreak/>
        <w:t xml:space="preserve">1. Принцип учёта учебных возможностей обучаемых: возрастных, психологических, уровня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учебной мотивации, профессиональной подготовки, квалификации, опыта профессиональной деятельности.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2. Принцип учёта особенностей целей, задач и содержания программы обучения, конкретной темы.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3.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Принцип учёта региональных особенностей: эпидемическая ситуация по распространенности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наркопатологии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, ВИЧ-инфекции, особенности инфраструктуры и кадровой обеспеченности системы образования, особенности межведомственного взаимодействия по вопросам профилактики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наркопатологии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ВИЧ-инфекции, активность гражданского общества по отношению к профилактической деятельности в образовательной среде, особенности развития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социокультурной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среды в конкретном регионе, уровень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культуры здоровья в социуме конкретного региона, степень готовности педагогических кадров к введению ФГОС и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т.д.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4. Принцип соответствия имеющимся условиям, отведённому времени обучения, вспомогательным средствам обучения, возможностям преподавателей, то есть учёт стилей отношений, руководства учебной работой, педагогического общения, сложившихся между преподавателем и участниками обучения.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6.     Рекомендации по реализации программы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В соответствии с ФГОС ООО и СПОО одним из направлений программы воспитания и социализации, которая входит в содержательную часть основной образовательной программы (далее – ООП) образовательного учреждения на ступенях основного и среднего (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полного) 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образования, является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одной из ценностных составляющих личности обучающегося и ориентированной на достижение планируемых результатов освоения ООП.</w:t>
      </w:r>
      <w:proofErr w:type="gramEnd"/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В свою очередь Программа реализации мероприятий первичной профилактики наркомании и ВИЧ-инфекции в образовательной среде, формирования культуры здорового и безопасного образа жизни раскрывает научн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о-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, организационно- и учебно-методические условия выполнения данного требования ФГОС и в связи с этим  может быть интегрирована в ООП.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Организация профилактической деятельности обучающихся ис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ходит из того, что ожидания подростков связаны с успешностью, признанием со стороны семьи и сверстников, состоятельностью и самостоятельностью в реализации собст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 xml:space="preserve">венных замыслов. Целенаправленная профилактическая деятельность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должна быть обеспечена сформированной профилактической средой школы и укладом школьной жизни.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В Программе следует предусмотреть следующие три этапа: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организационно-административный, организационно-педагогический, учебно-воспитательный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Организационно-административный этап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(ведущий субъект - администрация школы) включает: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создание профилактической среды школы, поддерживающей опыт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 сохранению и укреплению здоровья, формирующей конструктив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ные ожидания и образцы здорового и безопасного поведения;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уклада и традиций школы, ориентирован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ных на создание системы общественных отношений обучаю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щихся, учителей и родителей в духе ценностей здоровья и безопасности на основе партнёрства и сотрудничества;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развитие форм социального партнёрства с общественны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ми институтами и организациями для расширения поля взаимодействия обучающихся по пропаганде здорового образа жизни, профилактике зависимых форм поведения, по защите от опасностей и угроз социального характера и приобщению обучающихся к социальной деятельности в этих направлениях;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адаптацию процессов стихийной социальной деятельно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сти обучающихся средствами целенаправленной деятельности по развитию культуры здорового и безопасного образа жизни;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координацию деятельности сверстников, учителей, родителей, сотрудников шко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лы, представителей общественных и иных организаций для ре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шения задач воспитания культуры здорового и безопасного образа жизни;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создание условий для организованной деятельности школьных социальных групп по развитию культуры здорового и безопасного образа жизни;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создание возможности для влияния обучающихся на из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менения школьной среды, форм, целей и стиля социального взаимодействия школьного социума при развитии культуры здорового и безопасного образа жизни;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поддержание субъектного характера при развитии культуры здорового и безопасного образа жизни обу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чающегося, развития его самостоятельности и инициативности в профилактической деятельности;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мотивацию, стимуляцию и развитие готовности работников образования к ведению профилактической деятельности;</w:t>
      </w:r>
    </w:p>
    <w:p w:rsidR="004D3D44" w:rsidRPr="004D3D44" w:rsidRDefault="004D3D44" w:rsidP="004D3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организацию и проведение профессиональной подготовки педагогического состава, участвующего в профилактической деятельности.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Организационно-педагогический этап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(ведущий субъ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ект - педагогический коллектив школы) включает: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обеспечение целенаправленности, системности и непре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 xml:space="preserve">рывности процесса воспитания культуры здорового и безопасного образа жизни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;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обеспечение разнообразия форм педагогической поддержки профилактической  деятельности, создающей условия для личностного роста обучающихся, продуктивного изменения поведения;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lastRenderedPageBreak/>
        <w:t xml:space="preserve">создание в процессе взаимодействия с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обучающимися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условий для профилактической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создание условий для профилактической деятельности обучаю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щихся в процессе обучения и воспитания;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обеспечение возможности социализации обучающихся в направлениях адаптации к новым социальным условиям, ин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 xml:space="preserve">теграции в новые виды социальных отношений,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самоактуали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зации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деятельности по направлению «культура здорового и безопасного образа жизни, профилактика зависимых форм поведения»;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определение динамики выполняемых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обучающимися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со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циальных ролей для оценивания эффективности их вхождения в систему общественных отношений по пропаганде здорового образа жизни, профилактике зависимых форм поведения, по защите от опасностей и угроз социального характера;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использование социальной профилактической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здоровьесберегающей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деятельности как ведущего фактора формирования культуры здорового и безопасного образа жизни обучающегося;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использование роли коллектива в формировании профилактической,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здоровьесберегающей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ориентации личности обучающегося, его со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циальной и гражданской позиции в области здоровья и безопасности;</w:t>
      </w:r>
    </w:p>
    <w:p w:rsidR="004D3D44" w:rsidRPr="004D3D44" w:rsidRDefault="004D3D44" w:rsidP="004D3D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стимулирование сознательных социальных инициатив и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деятельности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обучающихся с опорой на мотив деятельности (желание, осознание необходимости, интерес к профилактической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здоровьесберегающей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деятельности и др.).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Этап обучения и воспитания культуры здорового и безопасного образа жизни </w:t>
      </w:r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включает:</w:t>
      </w:r>
    </w:p>
    <w:p w:rsidR="004D3D44" w:rsidRPr="004D3D44" w:rsidRDefault="004D3D44" w:rsidP="004D3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активной позиции и ответ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 xml:space="preserve">ственного поведения в процессе учебной,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внеучебной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, вне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 xml:space="preserve">школьной, общественно значимой деятельности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 отношении здоровья и безопасности;</w:t>
      </w:r>
    </w:p>
    <w:p w:rsidR="004D3D44" w:rsidRPr="004D3D44" w:rsidRDefault="004D3D44" w:rsidP="004D3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усвоение социального опыта, основных социальных ро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лей, соответствующих возрасту обучающихся в части освоения норм и правил общественного поведения, обеспечивающих безопасность жизни и здоровья людей;</w:t>
      </w:r>
    </w:p>
    <w:p w:rsidR="004D3D44" w:rsidRPr="004D3D44" w:rsidRDefault="004D3D44" w:rsidP="004D3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у обучающегося собственного конструк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 xml:space="preserve">тивного стиля общественного поведения в ходе педагогически организованного взаимодействия с социальным окружением по вопросам здорового образа жизни, профилактики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поведения;</w:t>
      </w:r>
    </w:p>
    <w:p w:rsidR="004D3D44" w:rsidRPr="004D3D44" w:rsidRDefault="004D3D44" w:rsidP="004D3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достижение уровня физического, социального и духов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ного развития, адекватного своему возрасту;</w:t>
      </w:r>
    </w:p>
    <w:p w:rsidR="004D3D44" w:rsidRPr="004D3D44" w:rsidRDefault="004D3D44" w:rsidP="004D3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активное участие в изменении школьной среды и доступных сфер жизни окружающего социума с позиций безопасности для жизни и здоровья, сохранения и укрепления здоровья;</w:t>
      </w:r>
    </w:p>
    <w:p w:rsidR="004D3D44" w:rsidRPr="004D3D44" w:rsidRDefault="004D3D44" w:rsidP="004D3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осознание мотивов своей профилактической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здоровьесберегающей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деятельности;</w:t>
      </w:r>
    </w:p>
    <w:p w:rsidR="004D3D44" w:rsidRPr="004D3D44" w:rsidRDefault="004D3D44" w:rsidP="004D3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4D3D44" w:rsidRPr="004D3D44" w:rsidRDefault="004D3D44" w:rsidP="004D3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активное вовлечение родителей в профилактическую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здоровьесберегающую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деятельность школы, развитие форм совместной деятельности.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Миссия школы в контексте профилактической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здоровьесберегающей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деятельности на ступени основного общего и среднего (полного) образования - дать обучающему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ся представление о ценностях здоровья, безопасности и ориентирован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ных на эти ценности образцах поведения через практику об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щественных отношений с различными социальными группами и людьми с разными социальными статусами.</w:t>
      </w:r>
      <w:proofErr w:type="gramEnd"/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Системная работа по формированию здорового и безопасного образа жизни, профилактике зависимых форм поведения  должна быть организована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 следующим направлениям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создание и развитие условий реализации профилактической деятельности в образовательном учреждении: кадровых, финансово-экономических, материально-технических, психолого-педагогических, учебно-методических; современной информационно-образовательной среды;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эффективная организация физкультурно-спортивной, оздоровительной работы, альтернативных рискованному поведению социально значимых  форм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досуговой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деятельности;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рациональная организация учебной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внеучебной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деятельности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, соответствующая декларируемым в школьном сообществе ценностям здоровья и здорового образа жизни;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организация системы повышения квалификации и методической работы с работниками образования;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организация просветительской работы с родителями (законными представителями), информирование родителей о содержании планируемых профилактических программ и получение их согласия на реализацию этих программ в части учебного плана, формируемого участниками образовательного процесса (рекомендуемая интенсивность профилактического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здоровьеформирующего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обучения – 1-2 часа в неделю в течение всего учебного года);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реализация модульных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здоровьеформирующих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профилактических образовательных программ для обучающихся через часы учебного плана, формируемого участниками образовательного процесса, а также через внеурочную деятельность (кружки, факультативы, элективные курсы, научно-исследовательские работы и социальные проекты).</w:t>
      </w:r>
      <w:proofErr w:type="gramEnd"/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 Образовательное учреждение может конкретизировать задачи, виды и формы профилактической деятельности, воспитания культуры здорового и безопасного образа жизни обучающихся, учитывая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специфику образовательного учреждения и запросы участников образовательного процесса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7. Технология реализации Программы: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lastRenderedPageBreak/>
        <w:t xml:space="preserve">В структуре каждого занятия образовательной программы указана конкретная тема, определены показатели эффективности и критерии оценки освоения программного материала. В конце обучения по каждой теме осуществляется контроль уровня знаний, представленный вопросами на понимание - уточняющими понятийный аппарат, вопросами по исследовательской позиции, когда участник образовательной программы становится в субъектную позицию,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исследуя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то или иное социальное действие. Имеющиеся вопросы психолого-педагогического содержания дают возможность уточнить природу изучаемого явления. Предлагаемый проектный режим  дает возможность участнику программы разработать индивидуальные или коллективные проектные инициативы.  Задания по формам учебной деятельности обеспечивают разнообразные формы изучения и закрепления материала образовательной программы (рабочие группы, работа в малых и проектных группах и др.). Каждая тема программы обеспечена учебно-методическими материалами (анкеты, тесты, статьи, раздаточные учебные материалы,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мультимедийные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презентации и др.). К каждой теме имеется рекомендуемая литература и ссылки на электронные источники учебно-методической литературы и образовательные порталы.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   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Обучение осуществляется в рамках специально организованных семинаров с использованием инновационных образовательных технологий: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социальное проектирование,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интерактивные формы обучения,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участие в дискуссионных клубах,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круглые столы,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психолого-педагогические тренинги,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ролевые игры;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 учебно-методическая и консультативная поддержка по всем аспектам Программы.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Материалы, необходимые для занятий.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Участники обеспечиваются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1)    Комплектом учебно-методических материалов на CD- дисках и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2)    Раздаточными учебными материалами.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3)    Возможностью доступа к порталу Единой Образовательной Информационной Системы (ЕОИС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proofErr w:type="spellStart"/>
      <w:r w:rsidR="00E879DF" w:rsidRPr="004D3D44">
        <w:rPr>
          <w:rFonts w:ascii="Tahoma" w:eastAsia="Times New Roman" w:hAnsi="Tahoma" w:cs="Tahoma"/>
          <w:color w:val="2B2B2B"/>
          <w:sz w:val="15"/>
          <w:szCs w:val="15"/>
        </w:rPr>
        <w:fldChar w:fldCharType="begin"/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instrText xml:space="preserve"> HYPERLINK "http://eois.mskobr.ru/" \t "_blank" </w:instrText>
      </w:r>
      <w:r w:rsidR="00E879DF" w:rsidRPr="004D3D44">
        <w:rPr>
          <w:rFonts w:ascii="Tahoma" w:eastAsia="Times New Roman" w:hAnsi="Tahoma" w:cs="Tahoma"/>
          <w:color w:val="2B2B2B"/>
          <w:sz w:val="15"/>
          <w:szCs w:val="15"/>
        </w:rPr>
        <w:fldChar w:fldCharType="separate"/>
      </w:r>
      <w:r w:rsidRPr="004D3D44">
        <w:rPr>
          <w:rFonts w:ascii="Arial" w:eastAsia="Times New Roman" w:hAnsi="Arial" w:cs="Arial"/>
          <w:b/>
          <w:bCs/>
          <w:color w:val="12577F"/>
          <w:sz w:val="15"/>
        </w:rPr>
        <w:t>eois</w:t>
      </w:r>
      <w:r w:rsidRPr="004D3D44">
        <w:rPr>
          <w:rFonts w:ascii="Arial" w:eastAsia="Times New Roman" w:hAnsi="Arial" w:cs="Arial"/>
          <w:color w:val="12577F"/>
          <w:sz w:val="15"/>
        </w:rPr>
        <w:t>.mskobr.ru</w:t>
      </w:r>
      <w:proofErr w:type="spellEnd"/>
      <w:r w:rsidR="00E879DF" w:rsidRPr="004D3D44">
        <w:rPr>
          <w:rFonts w:ascii="Tahoma" w:eastAsia="Times New Roman" w:hAnsi="Tahoma" w:cs="Tahoma"/>
          <w:color w:val="2B2B2B"/>
          <w:sz w:val="15"/>
          <w:szCs w:val="15"/>
        </w:rPr>
        <w:fldChar w:fldCharType="end"/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).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4)    Возможностью доступа на иные полезные международные и российские информационно-образовательные порталы, связанные с вопросами профилактики наркомании и распространения ВИЧ-инфекции среди несовершеннолетних и молодежи.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        В рамках реализации программы изучаются организационные формы психолого-педагогических технологий в профилактике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девиантного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интерактивные технологии,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тренинговые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технологии,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проектные технологии.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 интерактивным технологиям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относятся: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дискуссии, дебаты, ролевые игры, работа в малых группах - они способствуют развитию коммуникативных навыков, выявлению личностных позиций по отношению к проблеме.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proofErr w:type="spell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Тренинговые</w:t>
      </w:r>
      <w:proofErr w:type="spell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технологии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развивают навыки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ассертивного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 и психической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саморегуляции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– выбору эффективных способов решения проблемных ситуаций, противодействию ситуациям, связанных с манипуляциями личностью или принуждением к употреблению ПАВ, иному рискованному поведению.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 Использование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проектных технологий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позволяет выработать социальные инициативы среди представителей целевых групп профилактики, направленных на формирование и развитие ресурсов личности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социокультурной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образовательной среды. Проектная деятельность направлена на формирование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субъектности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 профилактических мероприятиях.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В ходе освоения программы слушатели изучают методологию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тренинговой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работы и непосредственно принимают участие в системе занятий, направленных на развитие специфической профилактики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форм поведения.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        Тренинг «Интерактивные психолого-педагогические технологии работы с молодежью». С помощью специально организованных интерактивных средств ведения групповой работы педагог берет на себя функцию тренера. Он организует для обучающихся деятельность, основанную на общении их друг с другом, а также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взрослыми. Это позволяет осознать свои силы и индивидуальность, последовательно выработать умение находить свое место в групповом решении, при необходимости брать на себя лидирующую роль, адекватно оценивать ситуацию, оказывать помощь и поддержку другим членам группы, понимать и принимать чужую точку зрения, сохраняя при этом уважение  к себе и  другим.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        Тренинг «Технологии психической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саморегуляции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».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Психическая</w:t>
      </w:r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</w:t>
      </w:r>
      <w:proofErr w:type="spell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саморегуляция</w:t>
      </w:r>
      <w:proofErr w:type="spell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это волевой процесс, обеспечивающий целевое формирование готовности организма к определённому действию и при необходимости – к его реализации.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Психическая</w:t>
      </w:r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</w:t>
      </w:r>
      <w:proofErr w:type="spell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саморегуляция</w:t>
      </w:r>
      <w:proofErr w:type="spell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 является  способностью человека сознательно и целенаправленно управлять исходно-непроизвольными функциями организма и психики. Эта способность приобретается в процессе выполнения специальных упражнений.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 Коммуникативный тренинг и формирование навыков позитивного общения дает участникам возможность приобретения социальных навыков и  повышение коммуникативной компетентности. Основные задачи тренинга: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1. Формирование конструктивного стиля поведения.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2. Формирование паттернов противостояния негативным ситуациям.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3. Коррекция навыков общения.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4. Коррекция отношения к самому себе.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5. Коррекция отношения к другим людям.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        Ситуационно-психологический тренинг. Предполагается проведение интерактивного обучения для преподавателей в области развития социальной адаптации студентов, их «социального здоровья». Взаимодействие с социумом требует от человека усилий, преодоления страха, застенчивости, просьба о помощи, реакция на насмешки, реакция на обвинения и критику. Последствия овладения социальными навыками - позитивные: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в конфликтных ситуациях позволяет достичь компромисса без ущерба для собственного достоинства;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lastRenderedPageBreak/>
        <w:t>- помогает сопротивляться неблагоприятному влиянию со стороны других;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обеспечивает открытость общения при соблюдении личностных границ;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дает удовлетворение от выражения собственных чувств;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позволяет самому распоряжаться собственной жизнью.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        Тренинг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ассертивности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– это приобретение навыков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ассертивного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(утверждающего) поведения и повышение коммуникативной компетентности у преподавателей и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у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обучающихся. Теория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ассертивности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опирается на положения о том,  что у каждого человека есть неотъемлемые права.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Ассертивное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поведение предполагает решительную защиту себя и своих прав. Вот некоторые права человека, значимые для формирования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ассертивности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право быть собой; 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право на самовыражение;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право иметь и защищать свою территорию.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        Адаптивное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биоуправление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– это современная компьютерная технология, основанная на принципах (механизме) биологической (адаптивной) обратной связи.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Адаптивное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биоуправление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превращает человека  из пассивного объекта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экстернальных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вмешательств в активный субъект формирования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интернальных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нормативных процессов. Биологическая обратная связь (БОС) - это особый вид обучения, позволяющий обеспечить произвольную регуляцию физиологических показателей организма. Сущность биологической обратной связи состоит в создании дополнительного канала информации о функциях организма и управление этими функциями. Отличительная особенность </w:t>
      </w:r>
      <w:proofErr w:type="spellStart"/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БОС-тренинга</w:t>
      </w:r>
      <w:proofErr w:type="spellEnd"/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одновременность физиологической релаксации и психологической активации. Основные эффекты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адаптивного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биоуправления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обеспечение изменения личностных и поведенческих стереотипов;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индивидуальный подход, развитие способности к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саморегуляции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на основе самооценки эффективности воздействий;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закрепление нормативного функционального состояния организма;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возможность осознавать собственный эмоционально-волевой потенциал;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достижение личностной зрелости.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D21802" w:rsidRDefault="00D21802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4D3D44" w:rsidRPr="004D3D44" w:rsidRDefault="004D3D44" w:rsidP="004D3D44">
      <w:pPr>
        <w:shd w:val="clear" w:color="auto" w:fill="FFFFFF"/>
        <w:spacing w:before="92" w:after="92" w:line="225" w:lineRule="atLeast"/>
        <w:jc w:val="both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 w:rsidRPr="004D3D44">
        <w:rPr>
          <w:rFonts w:ascii="Arial" w:eastAsia="Times New Roman" w:hAnsi="Arial" w:cs="Arial"/>
          <w:b/>
          <w:bCs/>
          <w:color w:val="2B2B2B"/>
          <w:sz w:val="19"/>
          <w:szCs w:val="19"/>
        </w:rPr>
        <w:lastRenderedPageBreak/>
        <w:t>ПРОГРАММА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по первичной профилактике ВИЧ-инфекции в  образовательной среде,  формированию толерантного отношения к </w:t>
      </w:r>
      <w:proofErr w:type="spellStart"/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ВИЧ-позитивным</w:t>
      </w:r>
      <w:proofErr w:type="spellEnd"/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людям и их ближайшему окружению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Раздел 2.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«Стиль жизни - здоровье»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(обучение педагогическим составом работников общеобразовательных учреждений обучающихся среднего школьного возраста)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«Ответственное поведение – ресурс здоровья»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(обучение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образования, обучающихся старшего школьного возраста и обучающихся учреждений начального и среднего профессионального образования)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2012 г.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  <w:szCs w:val="15"/>
        </w:rPr>
        <w:br w:type="textWrapping" w:clear="all"/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1. Вводная часть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Период развития человека от 11 до 14 лет в психологии традиционно называют подростковым. Наиболее характерной чертой подростка является противоречивость поведения, обостряющаяся потребность в автономии от взрослых и самоопределении. Отсюда – утверждение себя, проверка своих физических и социальных возможностей, поиск себя, стремление самостоятельно определять своё поведение. В общении со сверстниками подросток испытывает себя и определяет – кто он есть и кем хочет стать. Этот поиск зачастую включает в себя вступление в ранние половые отношения и употребление наркотических веществ.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Наряду с этим, современный период развития российского общества характеризуется радикальными социально-экономическими преобразованиями, трансформацией института семьи, ослаблением социального контроля, сокращением детских неформальных коопераций, разрастанием сети компьютерных игр с виртуальными партнерами, возрастанием агрессивного информационного потока СМИ. Изменения целого ряда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социокультурных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факторов развития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кризисность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социально-психологической обстановки приводит к непрерывному возрастанию стрессовых ситуаций, интенсивному длительному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психоэмоциональному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напряжению. Следствием этого является потеря человеком чувства безопасности и страх перед действительностью, порождающие стремление уйти от реальности. В результате множатся формы психической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дезадаптации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 детском и подростковом возрасте, среди которых самой распространённой является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Психолого-педагогическая сущность подросткового возраста, а также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поведения, невозможность прогноза того, воздействию каких факторов риска может подвергнуться ребенок, подросток (включая ВИЧ-инфицирование), диктуют приоритет в предупреждающей деятельности первичной психолого-педагогической профилактики, ориентированной на усиление защитных факторов и системы личного противостояния зависимости. Поскольку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поведение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рассматривается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как сниженная способность личности справляться со стрессом, то последовательное и методически грамотное обучение навыкам адаптивного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копинг-поведения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, включающее формирование соответствующих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копинг-ресурсов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копинг-стратегий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, становится эффективным направлением первичной профилактики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 подростков.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Развитие эпидемии ВИЧ-инфекции в России характеризуется на сегодняшний день, помимо высоких темпов распространения и выхода за пределы групп, уязвимых к ВИЧ-инфекции, также значительным омоложением контингента инфицированных. Важнейшей особенностью  эпидемии ВИЧ-инфекции сегодня является то, что основную долю людей с ВИЧ составляет молодежь в возрастной 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lastRenderedPageBreak/>
        <w:t>категории от 14 до 29 лет. Вовлечение в эпидемию несовершеннолетних и молодежи является важной предпосылкой для активизации деятельности по организации системы профилактики ВИЧ-инфекции во всех образовательных учреждениях страны.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Вместе с тем, реализуемые в настоящее время профилактические воздействия не носят системного характера, опираются на медико-биологический информационный подход, в основе которого лежит модель запугивания. Не учитываются психолого-педагогические особенности подросткового возраста и сущность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поведения, игнорируются принципы информационной безопасности, нарушаются конституционные права и свободы человека и гражданина в части «неприкосновенности частной жизни» (ст. ст. 137 УК РФ).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Последняя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предусматривает запрет на незаконное собирание или распространение сведений о частной жизни лица, составляющих его личную или семейную тайну. Поскольку, с одной стороны, сексуальное поведение относится к частной жизни лица, а с другой является причиной распространения ВИЧ-инфекции, то попытки его регламентации со стороны общественных институтов (школы, средств массовой информации, общественных организаций)  рассматриваются как вторжение в частную жизнь и вызывают негативные отзывы, особенно от родительской общественности.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В связи с этим возникает необходимость в разработке такой образовательной программы по профилактике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 в подростковом возрасте и его последствий в форме наркомании и ВИЧ-инфекции, которая бы учитывала психолого-педагогические особенности подросткового возраста, сущность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поведения, требования информационной безопасности, социальную норму «неприкосновенности частной жизни», а также способствовала бы выращиванию социальных и личностных ресурсов, являющихся факторами защиты от развития этих социально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негативных явлений. При этом начало профилактической работы должно быть как можно более ранним, поскольку эффективными в направлении превенции ВИЧ может считаться не столько исключительно информационно-просветительская работа, сколько целенаправленная деятельность по формированию ценности и навыков ведения здорового и безопасного образа жизни, которая требует достаточно долгого времени. Необходимо отметить, что ни одна мера в целях профилактики не будет эффективной сама по себе.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Профилактика должна быть комплексной, учитывающей возможности социальной среды и барьеры профилактики ВИЧ-инфекции среди подростков, основывающейся на единой стратегии.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Возможности социальной среды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Формирование у молодежи системы специальных знаний, способствующих профилактике распространении ВИЧ-инфекции.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Выработка гражданской позиции по отношению к собственной жизни и собственному здоровью.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Формирование толерантности в отношениях с людьми, в том числе ВИЧ-инфицированными и больными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СПИДом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Барьеры профилактики ВИЧ-инфекции среди подростков: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Низкая информированность.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Несоответствие между знанием и поведением.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Недостаточный объем профилактических мероприятий.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Стигматизация и дискриминация.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Отсутствие эффективных программ в СМИ.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Единая стратегия профилактики ВИЧ-инфекции среди подростков: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Мониторинг ситуации.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Профилактика злоупотребления ПАВ.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Нравственное сексуальное воспитание.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Повышение роли семьи.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Активное привлечение позитивного социального окружения.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Оценка эффективности профилактических мероприятий и программ.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Программа «Стиль жизни – здоровье» направлена на работу с целевой группой «обучающиеся среднего школьного возраста».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Может быть легко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интегрирована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 Программу воспитания и социализации ООП, так как ориентирована на становление личностных характеристик выпускников основной и средней (полной) школы, предусмотренных требованиями ФГОС.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Так, например, ФГОС ООО (5 – 9 классы)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ориентирован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на становление таких личностных характеристик выпускника, как (п. 6 ФГОС ООО):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«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осознающий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принимающий ценности человеческой жизни, семьи, гражданского общества…;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среды».</w:t>
      </w:r>
      <w:proofErr w:type="gramEnd"/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ФГОС  СПОО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ориентирован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на становление таких личностных характеристик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выпускника, как: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lastRenderedPageBreak/>
        <w:t>  «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осознающий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готовый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осознанно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выполняющий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пропагандирующий правила здорового, безопасного и экологически целесообразного образа жизни;»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Кроме того, реализация программы воспитания и социализации (обязательный компонент основной образовательной программы - ООП) должна обеспечить: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микросоциальной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среды;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развитие педагогической компетентности родителей (законных представителей) в целях содействия социализации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обучающизся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 семье; учет индивидуальных и возрастных особенностей обучающихся, культурных и социальных потребностей их семей;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осознание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обучающимися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ценности экологически целесообразного, здорового и безопасного образа жизни;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знаний о современных угрозах для жизни и здоровья людей…, готовности им противостоять;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овладение современными оздоровительными технологиями, в том числе на основе навыков личной гигиены;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формирование готовности обучающихся по вопросам …профилактики употребления наркотиков и других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психоактивных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табакокурения</w:t>
      </w:r>
      <w:proofErr w:type="spellEnd"/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;»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Программа состоит из 12 тем, освоение которых происходит за 9 занятий по 2 академических часа. Общий объем программы - 18 часов.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Привитие здорового стиля жизни происходит на фоне позитивно ориентированной профилактики, где основными её составляющими являются формирование позитивной самоидентификации и ценностных ориентаций; организация социального партнерства;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социокультурное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проектирование; образовательная деятельность, включая консультативные формы; тренинги; психологическая помощь и поддержка; волонтерская деятельность. Универсальное направление профилактики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аддиктивного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 базируется на развитии и укреплении психического и физического здоровья при оптимально организованной для этого соответствующей инфраструктуры, функционирование которой обеспечивается системной подготовкой педагогов образовательных учреждений.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2. Цели и задачи программы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Цель: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Обучение обучающихся общеобразовательных учреждений по программе первичной профилактики ВИЧ-инфекции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для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 формирования устойчивой положительной мотивации к здоровому образу жизни;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-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формирования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навыков противодействия рискованному поведению (включая употребление наркотиков), способствующему заражению ВИЧ-инфекцией.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-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формирования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толерантного отношения к </w:t>
      </w:r>
      <w:proofErr w:type="spellStart"/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ВИЧ-позитивным</w:t>
      </w:r>
      <w:proofErr w:type="spellEnd"/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людям и их ближайшему окружению.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Задачи: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понятия о личности, её структурных компонентах.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Формирование системы позитивного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самоотношения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(</w:t>
      </w:r>
      <w:proofErr w:type="spellStart"/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Я-концепция</w:t>
      </w:r>
      <w:proofErr w:type="spellEnd"/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, самооценка), позитивных жизненных смыслов и навыков позитивного мышления.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Формирование навыков эффективного общения,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эмпатии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аффилиации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представлений о диапазоне чувств, способах их проявления и регулирования.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представлений о потребностях в подростковом возрасте.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представлений о признаках зависимого поведения.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Формирование научно-обоснованных представлений о проблеме ВИЧ, ВИЧ-инфекции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СПИДа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;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представлений о значении иммунной системы для здоровья человека и возможностях управления иммунитетом.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положительной мотивации к здоровому образу жизни, положительного отношения к здоровью (самооценка здоровья, ценность здоровья, деятельность по сохранению здоровья).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Формирование здоровой поло-ролевой и семейной идентификации.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Формирование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гендерной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, культурной, социальной самоидентификации, осознание культурной и социальной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укорененности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12.           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 Формирование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навыков и поведенческих стратегий противодействия рискованному поведению (включая употребление наркотиков), способствующему заражению ВИЧ-инфекцией.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Ф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ормирование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толерантного отношения к </w:t>
      </w:r>
      <w:proofErr w:type="spellStart"/>
      <w:proofErr w:type="gram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ВИЧ-позитивным</w:t>
      </w:r>
      <w:proofErr w:type="spellEnd"/>
      <w:proofErr w:type="gramEnd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 людям и их ближайшему окружению.</w:t>
      </w:r>
    </w:p>
    <w:p w:rsidR="004D3D44" w:rsidRPr="004D3D44" w:rsidRDefault="004D3D44" w:rsidP="004D3D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240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и развитие волонтерского движения среди подростков и молодежи по профилактике употребления ПАВ и профилактики ВИЧ-инфекции.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lastRenderedPageBreak/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3. Принципы, на которых основана программа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         Программа опирается на принципы, изложенные в общей части  комплексной Программы по первичной профилактике ВИЧ-инфекции в  образовательной среде,  формированию толерантного отношения к </w:t>
      </w:r>
      <w:proofErr w:type="spellStart"/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ВИЧ-позитивным</w:t>
      </w:r>
      <w:proofErr w:type="spellEnd"/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людям и их ближайшему окружению.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4. Содержание программы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Введение.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Представление программы. Знакомство.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1. «Найти своё лицо»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Понятие о личности. Комплекс устойчивых компонентов личности (темперамент, характер, способности, мотивация). Личность, индивид и индивидуальность. Понятие границ личности. Развитие личности. Самооценка.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представлений о структуре личности.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позитивной самооценки. Осознание собственных границ и права защищать свои границы.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Умеют определять, что такое личность, назвать её структурные компоненты.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Признают позитивные качества своей личности.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Умеют обозначить свои границы и уважают границы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другого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Осознают непрерывность личностного развития в самопознании.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Определяют здоровье как ресурс личностного развития.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Профилактическая модель: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модель мотивации на личностное развитие, здоровый образ жизни.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Форма  занятия: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семинар-тренинг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Методы работы: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ролевая игра,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мини-лекция.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2. «Познаю себя в общении с другими»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Роль общения в жизни человека. Формирование навыков эффективного общения. Я – высказывания. Я и мои друзья.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эмпатии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, навыков эффективного общения.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Осознание своей потребности и способности к общению.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Осознание возможности разных способов общения.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Осознание возможных проблем в общении.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стили общения.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Умеют принимать и оказывать поддержку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способы разрешения конфликтных ситуаций.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Профилактическая модель: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модель социальной поддержки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Форма  занятия: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семинар-тренинг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Методы работы: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ролевая игра,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работа в малых группах.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3. «Управление своими чувствами»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Чувства. Выражение чувств. Отделение чувств от поведения.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представлений о диапазоне чувств, способах их проявления и регулирования.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Умеют распознавать и проявлять свои чувства;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Умеют распознавать чувства окружающих людей;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Владеют навыком «</w:t>
      </w:r>
      <w:proofErr w:type="spellStart"/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Я-высказываний</w:t>
      </w:r>
      <w:proofErr w:type="spellEnd"/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способы снятия стрессового напряжения без использования ПАВ;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Профилактическая модель: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модель аффективного обучения.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Форма  занятия: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семинар-тренинг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Методы работы: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ролевая игра,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мини-лекция,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групповая дискуссия,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         тренинг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психической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саморегуляции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4. «Потребности и зависимости»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Зависимость как деструктивная форма защиты личности, как иллюзорный способ ухода от решения проблем.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представлений о потребностях в подростковом возрасте.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представлений о признаках зависимого поведения.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lastRenderedPageBreak/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Умеют  определить свои потребности;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способы удовлетворения своих потребностей без употребления ПАВ. 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Характеризуют признаки зависимого поведения.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Профилактическая модель: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модель фактических знаний.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Форма  занятия: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семинар-тренинг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Методы работы: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анкетный опрос,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мозговой штурм,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ролевая игра,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мини-лекция.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5. «Незримые угрозы»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Содержание.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 xml:space="preserve">Тема 5.1. Введение в проблему профилактики ВИЧ-инфекции  и </w:t>
      </w:r>
      <w:proofErr w:type="spellStart"/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СПИДа</w:t>
      </w:r>
      <w:proofErr w:type="spellEnd"/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История возникновения и распространения ВИЧ/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СПИДа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. Терминологическое определение ВИЧ-инфекции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СПИДа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. Источники  ВИЧ-инфекции. Механизмы передачи ВИЧ-инфекции. Основные пути передачи ВИЧ-инфекции. Группы риска заражения ВИЧ-инфекцией.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5.2. Профилактика социально-значимых заболеваний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Структура вируса ВИЧ и его воздействие на иммунную систему человека. Развитие ВИЧ-инфекции 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СПИДа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. Основные тенденции развития эпидемии ВИЧ/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СПИДа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 России и других странах мира. Возможные последствия эпидемии. Диагностика ВИЧ-инфекции. Виды тестирования на ВИЧ. Современные возможности лечения ВИЧ-инфекции. Противоэпидемические мероприятия при ВИЧ-инфекции. Формирование приверженности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антиретровирусной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терапии (ВААРТ).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5.3. Наркомания как фактор риска распространения ВИЧ-инфекции среди подростков и молодежи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Факторы риска наркотизации и факторы защиты от употребления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психоактивных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веществ (ПАВ) среди подростков и молодежи.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представлений о путях передачи ВИЧ-инфекции, стадиях её развития, диагностике ВИЧ-статуса, путях предотвращения инфицирования.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Дают определение ВИЧ-инфекции,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СПИДа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пути передачи ВИЧ-инфекции;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способы профилактики ВИЧ-инфицирования;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этапы развития ВИЧ-инфекции;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Отрицают неправильные представления о ВИЧ-инфекции.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  о доступном конфиденциальном или анонимном тестировании на ВИЧ-инфекцию и получении консультации до и после теста.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Профилактическая модель: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модель фактических знаний.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Форма  занятия: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семинар-тренинг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Методы работы: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анкетный опрос,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ролевая игра,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мозговой штурм,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мини-лекция.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6. «Иммунитет и его значение»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Цель работы по теме: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Выявить у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обучающихся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>, имеющиеся знания об иммунитете, сформировать представление о значении и работе иммунной системы для сохранения здоровья и борьбы с инфекцией.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Содержание: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Определение понятия «иммунитет». Изучение строения и функций иммунной системы организма человека. Клетки и органы иммунной системы. Специфический и неспецифический иммунитет. Закаливание. Формирование способности переда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softHyphen/>
        <w:t>чи знаний об особенностях работы иммунной системы.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представлений о значении иммунной системы для здоровья человека.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представлений об управлении иммунитетом.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функции иммунной системы;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структурные элементы иммунной системы и их роль в поддержании здоровья человека;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Дают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определение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что такое СПИД.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Называют способы укрепления иммунитета.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Профилактическая модель: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модель фактических знаний.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Форма  занятия: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семинар-тренинг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Методы работы: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анкетный опрос,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ролевая игра,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мозговой штурм,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дискуссия.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7. «Ценность здоровья»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lastRenderedPageBreak/>
        <w:t>Цель работы по теме: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Формирование ценностного отношения к здоровью у подростков и молодежи.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Содержание.</w:t>
      </w:r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Здоровый образ жизни – категория, включающая в себя благоприятные условия жизнедеятельности человека, уровень его культуры, в том числе поведенческой и гигиенических навыков, позволяющих сохранять  и укреплять здоровье, способствующих предупреждению развития нарушений здоровья и поддерживающих оптимальное качество жизни. Мониторинг своего стиля жизни в целях определения ценностного отношения к здоровью.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Основные составляющие ЗОЖ: воспитание здоровых привычек и навыков; отказ от вредных привычек: курение, употребление наркотиков, употребления алкоголя; питание: умеренное, соответствующее физиологическим особенностям человека, информированность о качестве употребляемых продуктов; движение: физически активная жизнь, включая специальные физические упражнения, с учетом возрастных и физиологических особенностей; гигиена организма: соблюдение правил личной и общественной гигиены, владение навыками первой помощи;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закаливание; позитивное мышление.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положительной мотивации к здоровому образу жизни.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компоненты здорового образа жизни;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Признают роль здорового образа жизни в укреплении иммунитета;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Положительно характеризуют роль здоровья в жизни человека;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Проявляют готовность к ведению здорового образа жизни;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Профилактическая модель: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модель улучшения здоровья.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Форма  занятия: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семинар-тренинг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Методы работы: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анкетный опрос,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ролевая игра,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мозговой штурм,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дискуссия.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8. «Мораль и нравственность в жизни человека»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Понятие морали и нравственности. Понятие смысла жизни и ее ценности. Понятие личностных ценностей,  семейных ценностей. Понятие мужественности и женственности в современном обществе. Использование пословиц и поговорок  при изучении норм нравственности, культуры поведения; осознание значимости семейных традиций  в решении задач воспитания мальчиков и девочек.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позитивных жизненных смыслов.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здоровой поло-ролевой и семейной идентификации.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Знают категории морали и нравственности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-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Высказывают своё отношение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к существующим нормам морали и нравственности;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Придерживаются социально одобряемых норм морали и нравственности;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Называют социально-важные качества и  роли мужчины и женщины в семье и обществе.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Профилактическая модель: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модель моральных принципов.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Форма  занятия:</w:t>
      </w:r>
      <w:r w:rsidRPr="004D3D44">
        <w:rPr>
          <w:rFonts w:ascii="Tahoma" w:eastAsia="Times New Roman" w:hAnsi="Tahoma" w:cs="Tahoma"/>
          <w:i/>
          <w:iCs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семинар-тренинг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i/>
          <w:iCs/>
          <w:color w:val="2B2B2B"/>
          <w:sz w:val="15"/>
        </w:rPr>
        <w:t>Методы работы: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чтение литературных примеров,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групповая дискуссия,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         защита проектной инициативы.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 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Тема 9. «Уверенность – моя визитка»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Как ставить цель, решать проблемы и принимать решения. Понятие группового давления и принятия собственного решения. Уверенное поведение в трудных жизненных ситуациях. Тренинг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ассертивного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поведения в ситуациях психологического давления и манипуляции. </w:t>
      </w:r>
      <w:proofErr w:type="gram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Тренинг психической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саморегуляции</w:t>
      </w:r>
      <w:proofErr w:type="spell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в профилактике рискового поведения среди учащихся.</w:t>
      </w:r>
      <w:proofErr w:type="gramEnd"/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 Навыки избегания рискованных ситуаций.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Показатели эффективности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 xml:space="preserve">: </w:t>
      </w:r>
      <w:proofErr w:type="spellStart"/>
      <w:r w:rsidRPr="004D3D44">
        <w:rPr>
          <w:rFonts w:ascii="Tahoma" w:eastAsia="Times New Roman" w:hAnsi="Tahoma" w:cs="Tahoma"/>
          <w:color w:val="2B2B2B"/>
          <w:sz w:val="15"/>
          <w:szCs w:val="15"/>
        </w:rPr>
        <w:t>Сформированность</w:t>
      </w:r>
      <w:proofErr w:type="spellEnd"/>
      <w:r w:rsidRPr="004D3D44">
        <w:rPr>
          <w:rFonts w:ascii="Tahoma" w:eastAsia="Times New Roman" w:hAnsi="Tahoma" w:cs="Tahoma"/>
          <w:color w:val="2B2B2B"/>
          <w:sz w:val="15"/>
        </w:rPr>
        <w:t> </w:t>
      </w: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навыков противодействия рискованному поведению (включая употребление наркотиков), способствующему заражению ВИЧ-инфекцией.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b/>
          <w:bCs/>
          <w:color w:val="2B2B2B"/>
          <w:sz w:val="15"/>
        </w:rPr>
        <w:t>Критерии оценки</w:t>
      </w:r>
      <w:r w:rsidRPr="004D3D44">
        <w:rPr>
          <w:rFonts w:ascii="Tahoma" w:eastAsia="Times New Roman" w:hAnsi="Tahoma" w:cs="Tahoma"/>
          <w:color w:val="2B2B2B"/>
          <w:sz w:val="15"/>
          <w:szCs w:val="15"/>
        </w:rPr>
        <w:t>:</w:t>
      </w:r>
    </w:p>
    <w:p w:rsidR="004D3D44" w:rsidRPr="004D3D44" w:rsidRDefault="004D3D44" w:rsidP="004D3D4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2B2B2B"/>
          <w:sz w:val="15"/>
          <w:szCs w:val="15"/>
        </w:rPr>
      </w:pPr>
      <w:r w:rsidRPr="004D3D44">
        <w:rPr>
          <w:rFonts w:ascii="Tahoma" w:eastAsia="Times New Roman" w:hAnsi="Tahoma" w:cs="Tahoma"/>
          <w:color w:val="2B2B2B"/>
          <w:sz w:val="15"/>
          <w:szCs w:val="15"/>
        </w:rPr>
        <w:t>- Называют трудные жизненные ситуации и поведение в них из своего опыта;</w:t>
      </w:r>
    </w:p>
    <w:p w:rsidR="006A170C" w:rsidRDefault="006A170C"/>
    <w:sectPr w:rsidR="006A170C" w:rsidSect="008E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4F5"/>
    <w:multiLevelType w:val="multilevel"/>
    <w:tmpl w:val="5EFC6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DB504BB"/>
    <w:multiLevelType w:val="multilevel"/>
    <w:tmpl w:val="776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C6BFF"/>
    <w:multiLevelType w:val="multilevel"/>
    <w:tmpl w:val="B26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8806BE"/>
    <w:multiLevelType w:val="multilevel"/>
    <w:tmpl w:val="C0C0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22332"/>
    <w:multiLevelType w:val="multilevel"/>
    <w:tmpl w:val="E642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735532"/>
    <w:multiLevelType w:val="multilevel"/>
    <w:tmpl w:val="345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A5B11"/>
    <w:multiLevelType w:val="multilevel"/>
    <w:tmpl w:val="B59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CA7458"/>
    <w:multiLevelType w:val="multilevel"/>
    <w:tmpl w:val="53A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031602"/>
    <w:multiLevelType w:val="multilevel"/>
    <w:tmpl w:val="100E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2678C9"/>
    <w:multiLevelType w:val="multilevel"/>
    <w:tmpl w:val="FE9E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3D44"/>
    <w:rsid w:val="0049725F"/>
    <w:rsid w:val="004D3D44"/>
    <w:rsid w:val="006A170C"/>
    <w:rsid w:val="008E75ED"/>
    <w:rsid w:val="00D21802"/>
    <w:rsid w:val="00E8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D"/>
  </w:style>
  <w:style w:type="paragraph" w:styleId="2">
    <w:name w:val="heading 2"/>
    <w:basedOn w:val="a"/>
    <w:link w:val="20"/>
    <w:uiPriority w:val="9"/>
    <w:qFormat/>
    <w:rsid w:val="004D3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D3D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D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D3D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4D3D44"/>
    <w:rPr>
      <w:b/>
      <w:bCs/>
    </w:rPr>
  </w:style>
  <w:style w:type="paragraph" w:styleId="a4">
    <w:name w:val="Normal (Web)"/>
    <w:basedOn w:val="a"/>
    <w:uiPriority w:val="99"/>
    <w:semiHidden/>
    <w:unhideWhenUsed/>
    <w:rsid w:val="004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D44"/>
  </w:style>
  <w:style w:type="paragraph" w:customStyle="1" w:styleId="a20">
    <w:name w:val="a2"/>
    <w:basedOn w:val="a"/>
    <w:rsid w:val="004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D3D44"/>
    <w:rPr>
      <w:i/>
      <w:iCs/>
    </w:rPr>
  </w:style>
  <w:style w:type="paragraph" w:customStyle="1" w:styleId="bodytext2">
    <w:name w:val="bodytext2"/>
    <w:basedOn w:val="a"/>
    <w:rsid w:val="004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4"/>
    <w:basedOn w:val="a"/>
    <w:rsid w:val="004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4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4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D3D44"/>
    <w:rPr>
      <w:color w:val="0000FF"/>
      <w:u w:val="single"/>
    </w:rPr>
  </w:style>
  <w:style w:type="paragraph" w:customStyle="1" w:styleId="a10">
    <w:name w:val="a1"/>
    <w:basedOn w:val="a"/>
    <w:rsid w:val="004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4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8041</Words>
  <Characters>45839</Characters>
  <Application>Microsoft Office Word</Application>
  <DocSecurity>0</DocSecurity>
  <Lines>381</Lines>
  <Paragraphs>107</Paragraphs>
  <ScaleCrop>false</ScaleCrop>
  <Company>Home</Company>
  <LinksUpToDate>false</LinksUpToDate>
  <CharactersWithSpaces>53773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6</cp:revision>
  <dcterms:created xsi:type="dcterms:W3CDTF">2017-05-23T05:39:00Z</dcterms:created>
  <dcterms:modified xsi:type="dcterms:W3CDTF">2017-07-06T03:56:00Z</dcterms:modified>
</cp:coreProperties>
</file>